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210465" w:rsidRDefault="005B5100" w:rsidP="005B5100">
            <w:pPr>
              <w:pStyle w:val="a4"/>
              <w:ind w:left="37"/>
              <w:rPr>
                <w:rFonts w:ascii="Times New Roman" w:hAnsi="Times New Roman"/>
                <w:sz w:val="20"/>
                <w:szCs w:val="20"/>
              </w:rPr>
            </w:pPr>
            <w:r w:rsidRPr="005B5100">
              <w:rPr>
                <w:rFonts w:ascii="Times New Roman" w:hAnsi="Times New Roman"/>
                <w:i/>
                <w:sz w:val="24"/>
              </w:rPr>
              <w:t xml:space="preserve">ОКПД2 43.21.10.210. Выполнение монтажных работ (включая поставку оборудования и материалов) по организации коммерческого учета при технологическом присоединении заявителей до 150 кВт на территории обслуживания филиала «Амурские электрические сети» в рамках </w:t>
            </w:r>
            <w:r>
              <w:rPr>
                <w:rFonts w:ascii="Times New Roman" w:hAnsi="Times New Roman"/>
                <w:i/>
                <w:sz w:val="24"/>
              </w:rPr>
              <w:t>и</w:t>
            </w:r>
            <w:r w:rsidRPr="005B5100">
              <w:rPr>
                <w:rFonts w:ascii="Times New Roman" w:hAnsi="Times New Roman"/>
                <w:i/>
                <w:sz w:val="24"/>
              </w:rPr>
              <w:t>нвестиционных проектов: Г-АЭС-5, Г-АЭС-6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5B5100" w:rsidP="0045312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B5100">
              <w:rPr>
                <w:rFonts w:ascii="Times New Roman" w:hAnsi="Times New Roman"/>
                <w:i/>
                <w:sz w:val="24"/>
                <w:szCs w:val="26"/>
              </w:rPr>
              <w:t>46901-КС ПИР СМР-2024-АЭС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EF726F" w:rsidP="003F79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капитальный ремонт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ремонт зданий и сооружений, ТО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>, зданий и сооружений.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2B017F" w:rsidRDefault="005B5100" w:rsidP="003F791F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5A5857" w:rsidRPr="005A5857">
              <w:rPr>
                <w:rFonts w:ascii="Times New Roman" w:hAnsi="Times New Roman"/>
                <w:sz w:val="20"/>
                <w:szCs w:val="20"/>
              </w:rPr>
              <w:t>.08</w:t>
            </w:r>
            <w:r w:rsidR="00EF726F" w:rsidRPr="005A5857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 w:rsidRPr="005A585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rPr>
          <w:trHeight w:val="1062"/>
        </w:trPr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  <w:vAlign w:val="center"/>
          </w:tcPr>
          <w:p w:rsidR="00EF726F" w:rsidRPr="00210465" w:rsidRDefault="005B5100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B5100">
              <w:rPr>
                <w:rFonts w:ascii="Times New Roman" w:hAnsi="Times New Roman"/>
                <w:i/>
                <w:szCs w:val="22"/>
                <w:lang w:eastAsia="en-US"/>
              </w:rPr>
              <w:t xml:space="preserve">4 936 640,92 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>рублей без учета НДС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  <w:vAlign w:val="center"/>
          </w:tcPr>
          <w:p w:rsidR="00EF726F" w:rsidRPr="00EF726F" w:rsidRDefault="005B5100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B5100">
              <w:rPr>
                <w:rFonts w:ascii="Times New Roman" w:hAnsi="Times New Roman"/>
                <w:i/>
                <w:szCs w:val="22"/>
                <w:lang w:eastAsia="en-US"/>
              </w:rPr>
              <w:t xml:space="preserve">4 936 640,92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="003F791F">
        <w:rPr>
          <w:sz w:val="20"/>
          <w:szCs w:val="20"/>
        </w:rPr>
        <w:t>Протокол согласования договорной цены</w:t>
      </w:r>
    </w:p>
    <w:p w:rsidR="00503EC9" w:rsidRDefault="00503EC9" w:rsidP="00EF726F">
      <w:pPr>
        <w:rPr>
          <w:b/>
          <w:sz w:val="20"/>
          <w:szCs w:val="20"/>
        </w:rPr>
      </w:pPr>
    </w:p>
    <w:p w:rsidR="00503EC9" w:rsidRDefault="00503EC9" w:rsidP="00EF726F">
      <w:pPr>
        <w:rPr>
          <w:b/>
          <w:sz w:val="20"/>
          <w:szCs w:val="20"/>
        </w:rPr>
      </w:pPr>
    </w:p>
    <w:bookmarkStart w:id="0" w:name="_MON_1754983477"/>
    <w:bookmarkEnd w:id="0"/>
    <w:p w:rsidR="00503EC9" w:rsidRPr="00EF726F" w:rsidRDefault="005B5100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43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77.25pt;height:50.25pt" o:ole="">
            <v:imagedata r:id="rId5" o:title=""/>
          </v:shape>
          <o:OLEObject Type="Embed" ProgID="Excel.Sheet.12" ShapeID="_x0000_i1033" DrawAspect="Icon" ObjectID="_1754983625" r:id="rId6"/>
        </w:object>
      </w:r>
      <w:bookmarkStart w:id="1" w:name="_GoBack"/>
      <w:bookmarkEnd w:id="1"/>
    </w:p>
    <w:sectPr w:rsidR="00503EC9" w:rsidRPr="00EF726F" w:rsidSect="00D547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0558AD"/>
    <w:rsid w:val="00210465"/>
    <w:rsid w:val="002B017F"/>
    <w:rsid w:val="003C5E89"/>
    <w:rsid w:val="003F791F"/>
    <w:rsid w:val="00453127"/>
    <w:rsid w:val="00461D8A"/>
    <w:rsid w:val="004C6984"/>
    <w:rsid w:val="00503EC9"/>
    <w:rsid w:val="00593549"/>
    <w:rsid w:val="005A5857"/>
    <w:rsid w:val="005B5100"/>
    <w:rsid w:val="006A3A4B"/>
    <w:rsid w:val="00820D64"/>
    <w:rsid w:val="00986946"/>
    <w:rsid w:val="00AC48C7"/>
    <w:rsid w:val="00B125A4"/>
    <w:rsid w:val="00C53378"/>
    <w:rsid w:val="00D44554"/>
    <w:rsid w:val="00D547E8"/>
    <w:rsid w:val="00EA53C1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81D802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79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791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79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79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79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Шурыгин Алексей Сергеевич</cp:lastModifiedBy>
  <cp:revision>21</cp:revision>
  <dcterms:created xsi:type="dcterms:W3CDTF">2023-03-01T06:43:00Z</dcterms:created>
  <dcterms:modified xsi:type="dcterms:W3CDTF">2023-08-31T01:41:00Z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-1431150333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